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2A" w:rsidRPr="00CB21A3" w:rsidRDefault="00CB21A3">
      <w:pPr>
        <w:rPr>
          <w:rFonts w:ascii="Times New Roman" w:hAnsi="Times New Roman" w:cs="Times New Roman"/>
          <w:b/>
          <w:sz w:val="24"/>
          <w:szCs w:val="24"/>
        </w:rPr>
      </w:pPr>
      <w:r w:rsidRPr="00CB21A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D2117" w:rsidRPr="00CB21A3">
        <w:rPr>
          <w:rFonts w:ascii="Times New Roman" w:hAnsi="Times New Roman" w:cs="Times New Roman"/>
          <w:b/>
          <w:sz w:val="24"/>
          <w:szCs w:val="24"/>
        </w:rPr>
        <w:t>Справка  по итогам  проведения  Новогодних утренников.</w:t>
      </w:r>
    </w:p>
    <w:p w:rsidR="00BD2117" w:rsidRDefault="00BD2117">
      <w:pPr>
        <w:rPr>
          <w:rFonts w:ascii="Times New Roman" w:hAnsi="Times New Roman" w:cs="Times New Roman"/>
          <w:sz w:val="24"/>
          <w:szCs w:val="24"/>
        </w:rPr>
      </w:pPr>
      <w:r w:rsidRPr="00CB21A3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8840BA">
        <w:rPr>
          <w:rFonts w:ascii="Times New Roman" w:hAnsi="Times New Roman" w:cs="Times New Roman"/>
          <w:sz w:val="24"/>
          <w:szCs w:val="24"/>
        </w:rPr>
        <w:t xml:space="preserve">  25 декабря 2021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D2117" w:rsidRPr="00CB21A3" w:rsidRDefault="00BD2117">
      <w:pPr>
        <w:rPr>
          <w:rFonts w:ascii="Times New Roman" w:hAnsi="Times New Roman" w:cs="Times New Roman"/>
          <w:b/>
          <w:sz w:val="24"/>
          <w:szCs w:val="24"/>
        </w:rPr>
      </w:pPr>
      <w:r w:rsidRPr="00CB21A3">
        <w:rPr>
          <w:rFonts w:ascii="Times New Roman" w:hAnsi="Times New Roman" w:cs="Times New Roman"/>
          <w:b/>
          <w:sz w:val="24"/>
          <w:szCs w:val="24"/>
        </w:rPr>
        <w:t>Состав комиссии:</w:t>
      </w:r>
    </w:p>
    <w:p w:rsidR="00BD2117" w:rsidRDefault="00BD211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Р.А.- старший воспитатель.</w:t>
      </w:r>
    </w:p>
    <w:p w:rsidR="00BD2117" w:rsidRDefault="00BD211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Карыма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Ч.О.- воспитатель младшей группы.</w:t>
      </w:r>
    </w:p>
    <w:p w:rsidR="00BD2117" w:rsidRDefault="00BD211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У.П.- воспитатель старшей группы.</w:t>
      </w:r>
    </w:p>
    <w:p w:rsidR="00BD2117" w:rsidRDefault="00BD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Утренники  посвящены встрече Нового года. Для проведения утренников были написаны сценарии, эстетично и целесообразно оформлена группа, своевременно  подготовлены атрибуты, костюмы. В день праздника с детьми проведена предварительная работа: знакомство  с новыми костюмами, настрой на встречу с елочкой, героями сказок, Дедом Морозом,  Снегурочкой. Продумано</w:t>
      </w:r>
      <w:r w:rsidR="00F31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размещение</w:t>
      </w:r>
      <w:r w:rsidR="00F31219">
        <w:rPr>
          <w:rFonts w:ascii="Times New Roman" w:hAnsi="Times New Roman" w:cs="Times New Roman"/>
          <w:sz w:val="24"/>
          <w:szCs w:val="24"/>
        </w:rPr>
        <w:t xml:space="preserve">  детей утренника.</w:t>
      </w:r>
    </w:p>
    <w:p w:rsidR="00F31219" w:rsidRDefault="00F31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Внешний вид детей  и взрослых  соответствует эстетике и тематике  праздника, одеты празднично,  костюмы яркие, красивые.  Структура утренников выдержана.  По  деятельности  они не превышают допустимую норму. Используемый  музыкально-литературный  материал художественен, доступен,  в достаточном объеме.</w:t>
      </w:r>
    </w:p>
    <w:p w:rsidR="00F31219" w:rsidRDefault="00F31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Утренники  несут  как  познавательную, так и воспитательную значимость.  Игровые ситуации.  Сюрпризы  занимательны,  интересны  и доступны д</w:t>
      </w:r>
      <w:r w:rsidR="00501ABC">
        <w:rPr>
          <w:rFonts w:ascii="Times New Roman" w:hAnsi="Times New Roman" w:cs="Times New Roman"/>
          <w:sz w:val="24"/>
          <w:szCs w:val="24"/>
        </w:rPr>
        <w:t>ля восприятия. Ведущие  и педаго</w:t>
      </w:r>
      <w:r>
        <w:rPr>
          <w:rFonts w:ascii="Times New Roman" w:hAnsi="Times New Roman" w:cs="Times New Roman"/>
          <w:sz w:val="24"/>
          <w:szCs w:val="24"/>
        </w:rPr>
        <w:t>ги,  играющие</w:t>
      </w:r>
      <w:r w:rsidR="00501ABC">
        <w:rPr>
          <w:rFonts w:ascii="Times New Roman" w:hAnsi="Times New Roman" w:cs="Times New Roman"/>
          <w:sz w:val="24"/>
          <w:szCs w:val="24"/>
        </w:rPr>
        <w:t xml:space="preserve"> роли героев, артистичны.  Знали сценарий,  детей,  умело  их организовывали, заинтересовывали и активизировали их внимание. Эмоциональный тон ведущих, культура речи на достаточном уровне.</w:t>
      </w:r>
    </w:p>
    <w:p w:rsidR="00501ABC" w:rsidRDefault="00501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активны, заняты в танцах, играх равномерно. Дети хорошо пели, вели себя  непринужденно, естественно, были радостны и заинтересованы. Вместе с тем  при чтении  стихов  некоторые дети недостаточно  громко  и  четко  произносили  слова  и звуки. Забывали 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 ст</w:t>
      </w:r>
      <w:proofErr w:type="gramEnd"/>
      <w:r>
        <w:rPr>
          <w:rFonts w:ascii="Times New Roman" w:hAnsi="Times New Roman" w:cs="Times New Roman"/>
          <w:sz w:val="24"/>
          <w:szCs w:val="24"/>
        </w:rPr>
        <w:t>ихотворения.</w:t>
      </w:r>
    </w:p>
    <w:p w:rsidR="00501ABC" w:rsidRDefault="00501A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старших   группах персонаж  сказки «П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B2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щучьему</w:t>
      </w:r>
      <w:r w:rsidR="00CB21A3">
        <w:rPr>
          <w:rFonts w:ascii="Times New Roman" w:hAnsi="Times New Roman" w:cs="Times New Roman"/>
          <w:sz w:val="24"/>
          <w:szCs w:val="24"/>
        </w:rPr>
        <w:t xml:space="preserve"> велению»  Емеля был  почти неузнаваем  из-за костюма.</w:t>
      </w:r>
    </w:p>
    <w:p w:rsidR="00CB21A3" w:rsidRDefault="00CB21A3">
      <w:pPr>
        <w:rPr>
          <w:rFonts w:ascii="Times New Roman" w:hAnsi="Times New Roman" w:cs="Times New Roman"/>
          <w:sz w:val="24"/>
          <w:szCs w:val="24"/>
        </w:rPr>
      </w:pPr>
      <w:r w:rsidRPr="00CB21A3"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утренники  проведены на достаточном и хорошем уровне.</w:t>
      </w:r>
    </w:p>
    <w:p w:rsidR="00CB21A3" w:rsidRPr="00CB21A3" w:rsidRDefault="00CB21A3">
      <w:pPr>
        <w:rPr>
          <w:rFonts w:ascii="Times New Roman" w:hAnsi="Times New Roman" w:cs="Times New Roman"/>
          <w:b/>
          <w:sz w:val="24"/>
          <w:szCs w:val="24"/>
        </w:rPr>
      </w:pPr>
      <w:r w:rsidRPr="00CB21A3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CB21A3" w:rsidRDefault="00CB2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1.Добиваться от детей более четкого знания стихов. Выразительности и эмоциональности декламации, работать над звукопроизношением.                                                                                         2. В костюмах героев сказок продумывать детали и добиваться узнаваемости персонажа.             3. продумывать музыку на случай заминки между действиями, импровизировать.</w:t>
      </w:r>
    </w:p>
    <w:p w:rsidR="00CB21A3" w:rsidRDefault="00CB21A3">
      <w:pPr>
        <w:rPr>
          <w:rFonts w:ascii="Times New Roman" w:hAnsi="Times New Roman" w:cs="Times New Roman"/>
          <w:sz w:val="24"/>
          <w:szCs w:val="24"/>
        </w:rPr>
      </w:pPr>
    </w:p>
    <w:p w:rsidR="00CB21A3" w:rsidRPr="00BD2117" w:rsidRDefault="00CB21A3">
      <w:pPr>
        <w:rPr>
          <w:rFonts w:ascii="Times New Roman" w:hAnsi="Times New Roman" w:cs="Times New Roman"/>
          <w:sz w:val="24"/>
          <w:szCs w:val="24"/>
        </w:rPr>
      </w:pPr>
      <w:r w:rsidRPr="00E3387E">
        <w:rPr>
          <w:rFonts w:ascii="Times New Roman" w:hAnsi="Times New Roman" w:cs="Times New Roman"/>
          <w:b/>
          <w:sz w:val="24"/>
          <w:szCs w:val="24"/>
        </w:rPr>
        <w:t>Старший 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</w:t>
      </w:r>
    </w:p>
    <w:sectPr w:rsidR="00CB21A3" w:rsidRPr="00BD2117" w:rsidSect="0057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D2117"/>
    <w:rsid w:val="00501ABC"/>
    <w:rsid w:val="0057532A"/>
    <w:rsid w:val="008840BA"/>
    <w:rsid w:val="00BD2117"/>
    <w:rsid w:val="00CB21A3"/>
    <w:rsid w:val="00E3387E"/>
    <w:rsid w:val="00F31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2021-11-19T20:44:00Z</dcterms:created>
  <dcterms:modified xsi:type="dcterms:W3CDTF">2021-11-19T22:51:00Z</dcterms:modified>
</cp:coreProperties>
</file>